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478" w:rsidRDefault="00FC2478" w:rsidP="00FC2478">
      <w:r>
        <w:rPr>
          <w:color w:val="000000"/>
          <w:sz w:val="27"/>
          <w:szCs w:val="27"/>
        </w:rPr>
        <w:t>Quiz 3-21-16</w:t>
      </w:r>
      <w:r>
        <w:rPr>
          <w:color w:val="000000"/>
          <w:sz w:val="27"/>
          <w:szCs w:val="27"/>
        </w:rPr>
        <w:br/>
      </w:r>
      <w:r>
        <w:rPr>
          <w:color w:val="000000"/>
          <w:sz w:val="27"/>
          <w:szCs w:val="27"/>
        </w:rPr>
        <w:t>Chapter 8 test questions – The Executive</w:t>
      </w:r>
      <w:r>
        <w:rPr>
          <w:color w:val="000000"/>
          <w:sz w:val="27"/>
          <w:szCs w:val="27"/>
        </w:rPr>
        <w:br/>
      </w:r>
      <w:r>
        <w:rPr>
          <w:color w:val="000000"/>
          <w:sz w:val="27"/>
          <w:szCs w:val="27"/>
        </w:rPr>
        <w:br/>
        <w:t>1. Which of the following statements best describes a Texas governor’s term in office?</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Two years per term, with no limit on the number of terms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Four years per term, with no limit on the number of terms.</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Four years per term, with a two-term limit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Four years per term, with a one-term limit</w:t>
      </w:r>
      <w:r>
        <w:rPr>
          <w:rStyle w:val="apple-converted-space"/>
          <w:color w:val="000000"/>
          <w:sz w:val="27"/>
          <w:szCs w:val="27"/>
        </w:rPr>
        <w:t> </w:t>
      </w:r>
      <w:r>
        <w:rPr>
          <w:color w:val="000000"/>
          <w:sz w:val="27"/>
          <w:szCs w:val="27"/>
        </w:rPr>
        <w:br/>
      </w:r>
      <w:r>
        <w:rPr>
          <w:color w:val="000000"/>
          <w:sz w:val="27"/>
          <w:szCs w:val="27"/>
        </w:rPr>
        <w:br/>
      </w:r>
      <w:r w:rsidR="00907BE9">
        <w:rPr>
          <w:color w:val="000000"/>
          <w:sz w:val="27"/>
          <w:szCs w:val="27"/>
        </w:rPr>
        <w:t>2</w:t>
      </w:r>
      <w:r w:rsidR="004E70B3" w:rsidRPr="004E70B3">
        <w:rPr>
          <w:color w:val="000000"/>
          <w:sz w:val="27"/>
          <w:szCs w:val="27"/>
        </w:rPr>
        <w:t xml:space="preserve"> </w:t>
      </w:r>
      <w:r w:rsidR="004E70B3">
        <w:rPr>
          <w:color w:val="000000"/>
          <w:sz w:val="27"/>
          <w:szCs w:val="27"/>
        </w:rPr>
        <w:t>The most distinctive characteristic of the Texas administration is</w:t>
      </w:r>
      <w:r w:rsidR="004E70B3">
        <w:rPr>
          <w:rStyle w:val="apple-converted-space"/>
          <w:color w:val="000000"/>
          <w:sz w:val="27"/>
          <w:szCs w:val="27"/>
        </w:rPr>
        <w:t> </w:t>
      </w:r>
      <w:r w:rsidR="004E70B3">
        <w:rPr>
          <w:color w:val="000000"/>
          <w:sz w:val="27"/>
          <w:szCs w:val="27"/>
        </w:rPr>
        <w:br/>
        <w:t>a.</w:t>
      </w:r>
      <w:r w:rsidR="004E70B3">
        <w:rPr>
          <w:rStyle w:val="apple-converted-space"/>
          <w:color w:val="000000"/>
          <w:sz w:val="27"/>
          <w:szCs w:val="27"/>
        </w:rPr>
        <w:t> </w:t>
      </w:r>
      <w:r w:rsidR="004E70B3">
        <w:rPr>
          <w:color w:val="000000"/>
          <w:sz w:val="27"/>
          <w:szCs w:val="27"/>
        </w:rPr>
        <w:t>no one is officially in charge of the administrative apparatus</w:t>
      </w:r>
      <w:proofErr w:type="gramStart"/>
      <w:r w:rsidR="004E70B3">
        <w:rPr>
          <w:color w:val="000000"/>
          <w:sz w:val="27"/>
          <w:szCs w:val="27"/>
        </w:rPr>
        <w:t>..</w:t>
      </w:r>
      <w:proofErr w:type="gramEnd"/>
      <w:r w:rsidR="004E70B3">
        <w:rPr>
          <w:rStyle w:val="apple-converted-space"/>
          <w:color w:val="000000"/>
          <w:sz w:val="27"/>
          <w:szCs w:val="27"/>
        </w:rPr>
        <w:t> </w:t>
      </w:r>
      <w:r w:rsidR="004E70B3">
        <w:rPr>
          <w:color w:val="000000"/>
          <w:sz w:val="27"/>
          <w:szCs w:val="27"/>
        </w:rPr>
        <w:br/>
      </w:r>
      <w:proofErr w:type="gramStart"/>
      <w:r w:rsidR="004E70B3">
        <w:rPr>
          <w:color w:val="000000"/>
          <w:sz w:val="27"/>
          <w:szCs w:val="27"/>
        </w:rPr>
        <w:t>b</w:t>
      </w:r>
      <w:proofErr w:type="gramEnd"/>
      <w:r w:rsidR="004E70B3">
        <w:rPr>
          <w:color w:val="000000"/>
          <w:sz w:val="27"/>
          <w:szCs w:val="27"/>
        </w:rPr>
        <w:t>.</w:t>
      </w:r>
      <w:r w:rsidR="004E70B3">
        <w:rPr>
          <w:rStyle w:val="apple-converted-space"/>
          <w:color w:val="000000"/>
          <w:sz w:val="27"/>
          <w:szCs w:val="27"/>
        </w:rPr>
        <w:t> </w:t>
      </w:r>
      <w:r w:rsidR="004E70B3">
        <w:rPr>
          <w:color w:val="000000"/>
          <w:sz w:val="27"/>
          <w:szCs w:val="27"/>
        </w:rPr>
        <w:t>that in Texas laws are fragmented into several elective and appointive positions.</w:t>
      </w:r>
      <w:r w:rsidR="004E70B3">
        <w:rPr>
          <w:rStyle w:val="apple-converted-space"/>
          <w:color w:val="000000"/>
          <w:sz w:val="27"/>
          <w:szCs w:val="27"/>
        </w:rPr>
        <w:t> </w:t>
      </w:r>
      <w:r w:rsidR="004E70B3">
        <w:rPr>
          <w:color w:val="000000"/>
          <w:sz w:val="27"/>
          <w:szCs w:val="27"/>
        </w:rPr>
        <w:br/>
      </w:r>
      <w:proofErr w:type="gramStart"/>
      <w:r w:rsidR="004E70B3">
        <w:rPr>
          <w:color w:val="000000"/>
          <w:sz w:val="27"/>
          <w:szCs w:val="27"/>
        </w:rPr>
        <w:t>c</w:t>
      </w:r>
      <w:proofErr w:type="gramEnd"/>
      <w:r w:rsidR="004E70B3">
        <w:rPr>
          <w:color w:val="000000"/>
          <w:sz w:val="27"/>
          <w:szCs w:val="27"/>
        </w:rPr>
        <w:t>.</w:t>
      </w:r>
      <w:r w:rsidR="004E70B3">
        <w:rPr>
          <w:rStyle w:val="apple-converted-space"/>
          <w:color w:val="000000"/>
          <w:sz w:val="27"/>
          <w:szCs w:val="27"/>
        </w:rPr>
        <w:t> </w:t>
      </w:r>
      <w:r w:rsidR="004E70B3">
        <w:rPr>
          <w:color w:val="000000"/>
          <w:sz w:val="27"/>
          <w:szCs w:val="27"/>
        </w:rPr>
        <w:t>an agency director heads each executive department.</w:t>
      </w:r>
      <w:r w:rsidR="004E70B3">
        <w:rPr>
          <w:rStyle w:val="apple-converted-space"/>
          <w:color w:val="000000"/>
          <w:sz w:val="27"/>
          <w:szCs w:val="27"/>
        </w:rPr>
        <w:t> </w:t>
      </w:r>
      <w:r w:rsidR="004E70B3">
        <w:rPr>
          <w:color w:val="000000"/>
          <w:sz w:val="27"/>
          <w:szCs w:val="27"/>
        </w:rPr>
        <w:br/>
      </w:r>
      <w:proofErr w:type="gramStart"/>
      <w:r w:rsidR="004E70B3">
        <w:rPr>
          <w:color w:val="000000"/>
          <w:sz w:val="27"/>
          <w:szCs w:val="27"/>
        </w:rPr>
        <w:t>d</w:t>
      </w:r>
      <w:proofErr w:type="gramEnd"/>
      <w:r w:rsidR="004E70B3">
        <w:rPr>
          <w:color w:val="000000"/>
          <w:sz w:val="27"/>
          <w:szCs w:val="27"/>
        </w:rPr>
        <w:t>.</w:t>
      </w:r>
      <w:r w:rsidR="004E70B3">
        <w:rPr>
          <w:rStyle w:val="apple-converted-space"/>
          <w:color w:val="000000"/>
          <w:sz w:val="27"/>
          <w:szCs w:val="27"/>
        </w:rPr>
        <w:t> </w:t>
      </w:r>
      <w:r w:rsidR="004E70B3">
        <w:rPr>
          <w:color w:val="000000"/>
          <w:sz w:val="27"/>
          <w:szCs w:val="27"/>
        </w:rPr>
        <w:t>that there is no single official in Texas government that bears ultimate responsibility.</w:t>
      </w:r>
      <w:r w:rsidR="004E70B3">
        <w:rPr>
          <w:rStyle w:val="apple-converted-space"/>
          <w:color w:val="000000"/>
          <w:sz w:val="27"/>
          <w:szCs w:val="27"/>
        </w:rPr>
        <w:t> </w:t>
      </w:r>
      <w:r>
        <w:rPr>
          <w:color w:val="000000"/>
          <w:sz w:val="27"/>
          <w:szCs w:val="27"/>
        </w:rPr>
        <w:br/>
      </w:r>
      <w:r>
        <w:rPr>
          <w:color w:val="000000"/>
          <w:sz w:val="27"/>
          <w:szCs w:val="27"/>
        </w:rPr>
        <w:br/>
      </w:r>
      <w:r w:rsidR="004E70B3">
        <w:rPr>
          <w:color w:val="000000"/>
          <w:sz w:val="27"/>
          <w:szCs w:val="27"/>
        </w:rPr>
        <w:t xml:space="preserve">3. </w:t>
      </w:r>
      <w:r>
        <w:rPr>
          <w:color w:val="000000"/>
          <w:sz w:val="27"/>
          <w:szCs w:val="27"/>
        </w:rPr>
        <w:t>Which term best describes the executive branch?</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Fragile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Fragmented.</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Centralized</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Diversified</w:t>
      </w:r>
      <w:r>
        <w:rPr>
          <w:rStyle w:val="apple-converted-space"/>
          <w:color w:val="000000"/>
          <w:sz w:val="27"/>
          <w:szCs w:val="27"/>
        </w:rPr>
        <w:t> </w:t>
      </w:r>
      <w:r>
        <w:rPr>
          <w:color w:val="000000"/>
          <w:sz w:val="27"/>
          <w:szCs w:val="27"/>
        </w:rPr>
        <w:br/>
      </w:r>
      <w:r>
        <w:rPr>
          <w:color w:val="000000"/>
          <w:sz w:val="27"/>
          <w:szCs w:val="27"/>
        </w:rPr>
        <w:br/>
      </w:r>
      <w:r w:rsidR="004E70B3">
        <w:rPr>
          <w:color w:val="000000"/>
          <w:sz w:val="27"/>
          <w:szCs w:val="27"/>
        </w:rPr>
        <w:t>4</w:t>
      </w:r>
      <w:r>
        <w:rPr>
          <w:color w:val="000000"/>
          <w:sz w:val="27"/>
          <w:szCs w:val="27"/>
        </w:rPr>
        <w:t>. Which statement about the legislature’s power to override bills vetoed by the governor is incorrect?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It is difficult to override a veto.</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The legislature has overridden a veto only once since World War II.</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The veto gives the Texas governor a strong bargaining position with legislators.</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The vast majority of bills are passed and sent to the governor during the early days of the session so that he or she has plenty of time to veto them</w:t>
      </w:r>
      <w:proofErr w:type="gramStart"/>
      <w:r>
        <w:rPr>
          <w:color w:val="000000"/>
          <w:sz w:val="27"/>
          <w:szCs w:val="27"/>
        </w:rPr>
        <w:t>..</w:t>
      </w:r>
      <w:proofErr w:type="gramEnd"/>
      <w:r>
        <w:rPr>
          <w:rStyle w:val="apple-converted-space"/>
          <w:color w:val="000000"/>
          <w:sz w:val="27"/>
          <w:szCs w:val="27"/>
        </w:rPr>
        <w:t> </w:t>
      </w:r>
      <w:r>
        <w:rPr>
          <w:color w:val="000000"/>
          <w:sz w:val="27"/>
          <w:szCs w:val="27"/>
        </w:rPr>
        <w:br/>
      </w:r>
      <w:r>
        <w:rPr>
          <w:color w:val="000000"/>
          <w:sz w:val="27"/>
          <w:szCs w:val="27"/>
        </w:rPr>
        <w:br/>
      </w:r>
      <w:r w:rsidR="004E70B3">
        <w:rPr>
          <w:color w:val="000000"/>
          <w:sz w:val="27"/>
          <w:szCs w:val="27"/>
        </w:rPr>
        <w:t>5</w:t>
      </w:r>
      <w:r>
        <w:rPr>
          <w:color w:val="000000"/>
          <w:sz w:val="27"/>
          <w:szCs w:val="27"/>
        </w:rPr>
        <w:t>. The Texas governor’s combined administrative and legislative power ranking is __________ among the 50 states.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35</w:t>
      </w:r>
      <w:r w:rsidRPr="00E12B1A">
        <w:rPr>
          <w:color w:val="000000"/>
          <w:sz w:val="27"/>
          <w:szCs w:val="27"/>
          <w:vertAlign w:val="superscript"/>
        </w:rPr>
        <w:t>th</w:t>
      </w:r>
      <w:r>
        <w:rPr>
          <w:color w:val="000000"/>
          <w:sz w:val="27"/>
          <w:szCs w:val="27"/>
        </w:rPr>
        <w:t>.</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47th</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1st</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24th</w:t>
      </w:r>
      <w:r>
        <w:rPr>
          <w:rStyle w:val="apple-converted-space"/>
          <w:color w:val="000000"/>
          <w:sz w:val="27"/>
          <w:szCs w:val="27"/>
        </w:rPr>
        <w:t> </w:t>
      </w:r>
      <w:r>
        <w:rPr>
          <w:color w:val="000000"/>
          <w:sz w:val="27"/>
          <w:szCs w:val="27"/>
        </w:rPr>
        <w:br/>
      </w:r>
      <w:r>
        <w:rPr>
          <w:color w:val="000000"/>
          <w:sz w:val="27"/>
          <w:szCs w:val="27"/>
        </w:rPr>
        <w:br/>
      </w:r>
      <w:r>
        <w:rPr>
          <w:color w:val="000000"/>
          <w:sz w:val="27"/>
          <w:szCs w:val="27"/>
        </w:rPr>
        <w:br/>
      </w:r>
      <w:r>
        <w:rPr>
          <w:color w:val="000000"/>
          <w:sz w:val="27"/>
          <w:szCs w:val="27"/>
        </w:rPr>
        <w:br/>
      </w:r>
      <w:r w:rsidR="004E70B3">
        <w:rPr>
          <w:color w:val="000000"/>
          <w:sz w:val="27"/>
          <w:szCs w:val="27"/>
        </w:rPr>
        <w:lastRenderedPageBreak/>
        <w:t>6</w:t>
      </w:r>
      <w:r>
        <w:rPr>
          <w:color w:val="000000"/>
          <w:sz w:val="27"/>
          <w:szCs w:val="27"/>
        </w:rPr>
        <w:t>. Which of the following executive officers is not legally independent of the governor?</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Lieutenant governor</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Comptroller of public accounts</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Commissioner of education.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Commissioner of the General Land Office</w:t>
      </w:r>
      <w:r>
        <w:rPr>
          <w:rStyle w:val="apple-converted-space"/>
          <w:color w:val="000000"/>
          <w:sz w:val="27"/>
          <w:szCs w:val="27"/>
        </w:rPr>
        <w:t> </w:t>
      </w:r>
      <w:r>
        <w:rPr>
          <w:color w:val="000000"/>
          <w:sz w:val="27"/>
          <w:szCs w:val="27"/>
        </w:rPr>
        <w:br/>
      </w:r>
      <w:r>
        <w:rPr>
          <w:color w:val="000000"/>
          <w:sz w:val="27"/>
          <w:szCs w:val="27"/>
        </w:rPr>
        <w:br/>
      </w:r>
      <w:r w:rsidR="004E70B3">
        <w:rPr>
          <w:color w:val="000000"/>
          <w:sz w:val="27"/>
          <w:szCs w:val="27"/>
        </w:rPr>
        <w:t>7</w:t>
      </w:r>
      <w:r>
        <w:rPr>
          <w:color w:val="000000"/>
          <w:sz w:val="27"/>
          <w:szCs w:val="27"/>
        </w:rPr>
        <w:t>. All of the following are appointed by the governor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members of the Public Safety Commission.</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adjutant general of the Texas National Guard and Texas State Guard.</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members of the Board of Pardons and Parole.</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members of the State Board of Education..</w:t>
      </w:r>
      <w:r>
        <w:rPr>
          <w:rStyle w:val="apple-converted-space"/>
          <w:color w:val="000000"/>
          <w:sz w:val="27"/>
          <w:szCs w:val="27"/>
        </w:rPr>
        <w:t> </w:t>
      </w:r>
      <w:r>
        <w:rPr>
          <w:color w:val="000000"/>
          <w:sz w:val="27"/>
          <w:szCs w:val="27"/>
        </w:rPr>
        <w:br/>
      </w:r>
      <w:r>
        <w:rPr>
          <w:color w:val="000000"/>
          <w:sz w:val="27"/>
          <w:szCs w:val="27"/>
        </w:rPr>
        <w:br/>
        <w:t>8. The ________ practices of special interest groups help them gain influence over public policy.</w:t>
      </w:r>
      <w:r>
        <w:rPr>
          <w:rStyle w:val="apple-converted-space"/>
          <w:color w:val="000000"/>
          <w:sz w:val="27"/>
          <w:szCs w:val="27"/>
        </w:rPr>
        <w:t> </w:t>
      </w:r>
      <w:r>
        <w:rPr>
          <w:color w:val="000000"/>
          <w:sz w:val="27"/>
          <w:szCs w:val="27"/>
        </w:rPr>
        <w:br/>
      </w:r>
      <w:proofErr w:type="gramStart"/>
      <w:r>
        <w:rPr>
          <w:color w:val="000000"/>
          <w:sz w:val="27"/>
          <w:szCs w:val="27"/>
        </w:rPr>
        <w:t>a</w:t>
      </w:r>
      <w:proofErr w:type="gramEnd"/>
      <w:r>
        <w:rPr>
          <w:color w:val="000000"/>
          <w:sz w:val="27"/>
          <w:szCs w:val="27"/>
        </w:rPr>
        <w:t>.</w:t>
      </w:r>
      <w:r>
        <w:rPr>
          <w:rStyle w:val="apple-converted-space"/>
          <w:color w:val="000000"/>
          <w:sz w:val="27"/>
          <w:szCs w:val="27"/>
        </w:rPr>
        <w:t> </w:t>
      </w:r>
      <w:r>
        <w:rPr>
          <w:color w:val="000000"/>
          <w:sz w:val="27"/>
          <w:szCs w:val="27"/>
        </w:rPr>
        <w:t>public service</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civil service</w:t>
      </w:r>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revolving door.</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contract spoils</w:t>
      </w:r>
      <w:r>
        <w:rPr>
          <w:rStyle w:val="apple-converted-space"/>
          <w:color w:val="000000"/>
          <w:sz w:val="27"/>
          <w:szCs w:val="27"/>
        </w:rPr>
        <w:t> </w:t>
      </w:r>
      <w:r>
        <w:rPr>
          <w:color w:val="000000"/>
          <w:sz w:val="27"/>
          <w:szCs w:val="27"/>
        </w:rPr>
        <w:br/>
      </w:r>
      <w:r>
        <w:rPr>
          <w:color w:val="000000"/>
          <w:sz w:val="27"/>
          <w:szCs w:val="27"/>
        </w:rPr>
        <w:br/>
        <w:t>9. The Iron Texas Star is composed of a coalition of interests that include all of the following except</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the lieutenant governor.</w:t>
      </w:r>
      <w:r>
        <w:rPr>
          <w:rStyle w:val="apple-converted-space"/>
          <w:color w:val="000000"/>
          <w:sz w:val="27"/>
          <w:szCs w:val="27"/>
        </w:rPr>
        <w:t> </w:t>
      </w:r>
      <w:r>
        <w:rPr>
          <w:color w:val="000000"/>
          <w:sz w:val="27"/>
          <w:szCs w:val="27"/>
        </w:rPr>
        <w:br/>
      </w:r>
      <w:proofErr w:type="gramStart"/>
      <w:r>
        <w:rPr>
          <w:color w:val="000000"/>
          <w:sz w:val="27"/>
          <w:szCs w:val="27"/>
        </w:rPr>
        <w:t>b</w:t>
      </w:r>
      <w:proofErr w:type="gramEnd"/>
      <w:r>
        <w:rPr>
          <w:color w:val="000000"/>
          <w:sz w:val="27"/>
          <w:szCs w:val="27"/>
        </w:rPr>
        <w:t>.</w:t>
      </w:r>
      <w:r>
        <w:rPr>
          <w:rStyle w:val="apple-converted-space"/>
          <w:color w:val="000000"/>
          <w:sz w:val="27"/>
          <w:szCs w:val="27"/>
        </w:rPr>
        <w:t> </w:t>
      </w:r>
      <w:r>
        <w:rPr>
          <w:color w:val="000000"/>
          <w:sz w:val="27"/>
          <w:szCs w:val="27"/>
        </w:rPr>
        <w:t>the speaker.</w:t>
      </w:r>
      <w:r>
        <w:rPr>
          <w:rStyle w:val="apple-converted-space"/>
          <w:color w:val="000000"/>
          <w:sz w:val="27"/>
          <w:szCs w:val="27"/>
        </w:rPr>
        <w:t> </w:t>
      </w:r>
      <w:r>
        <w:rPr>
          <w:color w:val="000000"/>
          <w:sz w:val="27"/>
          <w:szCs w:val="27"/>
        </w:rPr>
        <w:br/>
      </w:r>
      <w:proofErr w:type="gramStart"/>
      <w:r>
        <w:rPr>
          <w:color w:val="000000"/>
          <w:sz w:val="27"/>
          <w:szCs w:val="27"/>
        </w:rPr>
        <w:t>c</w:t>
      </w:r>
      <w:proofErr w:type="gramEnd"/>
      <w:r>
        <w:rPr>
          <w:color w:val="000000"/>
          <w:sz w:val="27"/>
          <w:szCs w:val="27"/>
        </w:rPr>
        <w:t>.</w:t>
      </w:r>
      <w:r>
        <w:rPr>
          <w:rStyle w:val="apple-converted-space"/>
          <w:color w:val="000000"/>
          <w:sz w:val="27"/>
          <w:szCs w:val="27"/>
        </w:rPr>
        <w:t> </w:t>
      </w:r>
      <w:r>
        <w:rPr>
          <w:color w:val="000000"/>
          <w:sz w:val="27"/>
          <w:szCs w:val="27"/>
        </w:rPr>
        <w:t>the governor.</w:t>
      </w:r>
      <w:r>
        <w:rPr>
          <w:rStyle w:val="apple-converted-space"/>
          <w:color w:val="000000"/>
          <w:sz w:val="27"/>
          <w:szCs w:val="27"/>
        </w:rPr>
        <w:t> </w:t>
      </w:r>
      <w:r>
        <w:rPr>
          <w:color w:val="000000"/>
          <w:sz w:val="27"/>
          <w:szCs w:val="27"/>
        </w:rPr>
        <w:br/>
      </w:r>
      <w:proofErr w:type="gramStart"/>
      <w:r>
        <w:rPr>
          <w:color w:val="000000"/>
          <w:sz w:val="27"/>
          <w:szCs w:val="27"/>
        </w:rPr>
        <w:t>d</w:t>
      </w:r>
      <w:proofErr w:type="gramEnd"/>
      <w:r>
        <w:rPr>
          <w:color w:val="000000"/>
          <w:sz w:val="27"/>
          <w:szCs w:val="27"/>
        </w:rPr>
        <w:t>.</w:t>
      </w:r>
      <w:r>
        <w:rPr>
          <w:rStyle w:val="apple-converted-space"/>
          <w:color w:val="000000"/>
          <w:sz w:val="27"/>
          <w:szCs w:val="27"/>
        </w:rPr>
        <w:t> </w:t>
      </w:r>
      <w:r>
        <w:rPr>
          <w:color w:val="000000"/>
          <w:sz w:val="27"/>
          <w:szCs w:val="27"/>
        </w:rPr>
        <w:t>the comptroller..</w:t>
      </w:r>
      <w:r>
        <w:rPr>
          <w:rStyle w:val="apple-converted-space"/>
          <w:color w:val="000000"/>
          <w:sz w:val="27"/>
          <w:szCs w:val="27"/>
        </w:rPr>
        <w:t> </w:t>
      </w:r>
      <w:r>
        <w:rPr>
          <w:color w:val="000000"/>
          <w:sz w:val="27"/>
          <w:szCs w:val="27"/>
        </w:rPr>
        <w:br/>
      </w:r>
      <w:r>
        <w:rPr>
          <w:color w:val="000000"/>
          <w:sz w:val="27"/>
          <w:szCs w:val="27"/>
        </w:rPr>
        <w:br/>
      </w:r>
      <w:r w:rsidR="00907BE9">
        <w:rPr>
          <w:color w:val="000000"/>
          <w:sz w:val="27"/>
          <w:szCs w:val="27"/>
        </w:rPr>
        <w:t>10</w:t>
      </w:r>
      <w:r>
        <w:rPr>
          <w:color w:val="000000"/>
          <w:sz w:val="27"/>
          <w:szCs w:val="27"/>
        </w:rPr>
        <w:t>. Which is a violation of open meeting laws in Texas?</w:t>
      </w:r>
      <w:r>
        <w:rPr>
          <w:rStyle w:val="apple-converted-space"/>
          <w:color w:val="000000"/>
          <w:sz w:val="27"/>
          <w:szCs w:val="27"/>
        </w:rPr>
        <w:t> </w:t>
      </w:r>
      <w:r>
        <w:rPr>
          <w:color w:val="000000"/>
          <w:sz w:val="27"/>
          <w:szCs w:val="27"/>
        </w:rPr>
        <w:br/>
        <w:t>a.</w:t>
      </w:r>
      <w:r>
        <w:rPr>
          <w:rStyle w:val="apple-converted-space"/>
          <w:color w:val="000000"/>
          <w:sz w:val="27"/>
          <w:szCs w:val="27"/>
        </w:rPr>
        <w:t> </w:t>
      </w:r>
      <w:r>
        <w:rPr>
          <w:color w:val="000000"/>
          <w:sz w:val="27"/>
          <w:szCs w:val="27"/>
        </w:rPr>
        <w:t>Unannounced meetings.</w:t>
      </w:r>
      <w:r>
        <w:rPr>
          <w:rStyle w:val="apple-converted-space"/>
          <w:color w:val="000000"/>
          <w:sz w:val="27"/>
          <w:szCs w:val="27"/>
        </w:rPr>
        <w:t> </w:t>
      </w:r>
      <w:r>
        <w:rPr>
          <w:color w:val="000000"/>
          <w:sz w:val="27"/>
          <w:szCs w:val="27"/>
        </w:rPr>
        <w:br/>
        <w:t>b.</w:t>
      </w:r>
      <w:r>
        <w:rPr>
          <w:rStyle w:val="apple-converted-space"/>
          <w:color w:val="000000"/>
          <w:sz w:val="27"/>
          <w:szCs w:val="27"/>
        </w:rPr>
        <w:t> </w:t>
      </w:r>
      <w:r>
        <w:rPr>
          <w:color w:val="000000"/>
          <w:sz w:val="27"/>
          <w:szCs w:val="27"/>
        </w:rPr>
        <w:t xml:space="preserve">Public notice of closed </w:t>
      </w:r>
      <w:proofErr w:type="gramStart"/>
      <w:r>
        <w:rPr>
          <w:color w:val="000000"/>
          <w:sz w:val="27"/>
          <w:szCs w:val="27"/>
        </w:rPr>
        <w:t>sessions</w:t>
      </w:r>
      <w:proofErr w:type="gramEnd"/>
      <w:r>
        <w:rPr>
          <w:rStyle w:val="apple-converted-space"/>
          <w:color w:val="000000"/>
          <w:sz w:val="27"/>
          <w:szCs w:val="27"/>
        </w:rPr>
        <w:t> </w:t>
      </w:r>
      <w:r>
        <w:rPr>
          <w:color w:val="000000"/>
          <w:sz w:val="27"/>
          <w:szCs w:val="27"/>
        </w:rPr>
        <w:br/>
        <w:t>c.</w:t>
      </w:r>
      <w:r>
        <w:rPr>
          <w:rStyle w:val="apple-converted-space"/>
          <w:color w:val="000000"/>
          <w:sz w:val="27"/>
          <w:szCs w:val="27"/>
        </w:rPr>
        <w:t> </w:t>
      </w:r>
      <w:r>
        <w:rPr>
          <w:color w:val="000000"/>
          <w:sz w:val="27"/>
          <w:szCs w:val="27"/>
        </w:rPr>
        <w:t>Meetings opened to the general public when discussing land acquisition</w:t>
      </w:r>
      <w:r>
        <w:rPr>
          <w:rStyle w:val="apple-converted-space"/>
          <w:color w:val="000000"/>
          <w:sz w:val="27"/>
          <w:szCs w:val="27"/>
        </w:rPr>
        <w:t> </w:t>
      </w:r>
      <w:r>
        <w:rPr>
          <w:color w:val="000000"/>
          <w:sz w:val="27"/>
          <w:szCs w:val="27"/>
        </w:rPr>
        <w:br/>
        <w:t>d.</w:t>
      </w:r>
      <w:r>
        <w:rPr>
          <w:rStyle w:val="apple-converted-space"/>
          <w:color w:val="000000"/>
          <w:sz w:val="27"/>
          <w:szCs w:val="27"/>
        </w:rPr>
        <w:t> </w:t>
      </w:r>
      <w:r>
        <w:rPr>
          <w:color w:val="000000"/>
          <w:sz w:val="27"/>
          <w:szCs w:val="27"/>
        </w:rPr>
        <w:t>Meetings opened to the general public when discussing litigation matters</w:t>
      </w:r>
      <w:r>
        <w:rPr>
          <w:rStyle w:val="apple-converted-space"/>
          <w:color w:val="000000"/>
          <w:sz w:val="27"/>
          <w:szCs w:val="27"/>
        </w:rPr>
        <w:t> </w:t>
      </w:r>
      <w:bookmarkStart w:id="0" w:name="_GoBack"/>
      <w:bookmarkEnd w:id="0"/>
      <w:r>
        <w:rPr>
          <w:color w:val="000000"/>
          <w:sz w:val="27"/>
          <w:szCs w:val="27"/>
        </w:rPr>
        <w:br/>
      </w:r>
      <w:r>
        <w:rPr>
          <w:color w:val="000000"/>
          <w:sz w:val="27"/>
          <w:szCs w:val="27"/>
        </w:rPr>
        <w:br/>
      </w:r>
      <w:r>
        <w:rPr>
          <w:color w:val="000000"/>
          <w:sz w:val="27"/>
          <w:szCs w:val="27"/>
        </w:rPr>
        <w:br/>
      </w:r>
      <w:r>
        <w:rPr>
          <w:color w:val="000000"/>
          <w:sz w:val="27"/>
          <w:szCs w:val="27"/>
        </w:rPr>
        <w:br/>
      </w:r>
      <w:r>
        <w:rPr>
          <w:color w:val="000000"/>
          <w:sz w:val="27"/>
          <w:szCs w:val="27"/>
        </w:rPr>
        <w:br/>
      </w:r>
    </w:p>
    <w:p w:rsidR="009963CB" w:rsidRDefault="009963CB"/>
    <w:sectPr w:rsidR="009963CB" w:rsidSect="00E24CF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478"/>
    <w:rsid w:val="00146EF5"/>
    <w:rsid w:val="002F2016"/>
    <w:rsid w:val="004E70B3"/>
    <w:rsid w:val="0058399B"/>
    <w:rsid w:val="005B7BA5"/>
    <w:rsid w:val="00646474"/>
    <w:rsid w:val="006A1F31"/>
    <w:rsid w:val="00907BE9"/>
    <w:rsid w:val="009219B4"/>
    <w:rsid w:val="009963CB"/>
    <w:rsid w:val="009F5CBA"/>
    <w:rsid w:val="00A75D4D"/>
    <w:rsid w:val="00A90550"/>
    <w:rsid w:val="00BE3273"/>
    <w:rsid w:val="00D165FE"/>
    <w:rsid w:val="00D31562"/>
    <w:rsid w:val="00E937A6"/>
    <w:rsid w:val="00E957ED"/>
    <w:rsid w:val="00F40116"/>
    <w:rsid w:val="00F82425"/>
    <w:rsid w:val="00FC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C24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4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C24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4</cp:revision>
  <dcterms:created xsi:type="dcterms:W3CDTF">2016-03-14T16:17:00Z</dcterms:created>
  <dcterms:modified xsi:type="dcterms:W3CDTF">2016-03-14T16:26:00Z</dcterms:modified>
</cp:coreProperties>
</file>